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02" w:rsidRDefault="00AB68F6" w:rsidP="00B35FC1">
      <w:pPr>
        <w:spacing w:after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Les</w:t>
      </w:r>
      <w:r w:rsidR="00555A1D">
        <w:rPr>
          <w:b/>
          <w:sz w:val="36"/>
          <w:szCs w:val="36"/>
          <w:u w:val="single"/>
        </w:rPr>
        <w:t xml:space="preserve"> agents du</w:t>
      </w:r>
      <w:r w:rsidR="00470DCE">
        <w:rPr>
          <w:b/>
          <w:sz w:val="36"/>
          <w:szCs w:val="36"/>
          <w:u w:val="single"/>
        </w:rPr>
        <w:t xml:space="preserve"> CTA/</w:t>
      </w:r>
      <w:r w:rsidR="00F65E02" w:rsidRPr="00F65E02">
        <w:rPr>
          <w:b/>
          <w:sz w:val="36"/>
          <w:szCs w:val="36"/>
          <w:u w:val="single"/>
        </w:rPr>
        <w:t xml:space="preserve">CODIS 36 </w:t>
      </w:r>
      <w:r w:rsidR="00555A1D">
        <w:rPr>
          <w:b/>
          <w:sz w:val="36"/>
          <w:szCs w:val="36"/>
          <w:u w:val="single"/>
        </w:rPr>
        <w:t>pendant</w:t>
      </w:r>
      <w:r w:rsidR="00470DCE">
        <w:rPr>
          <w:b/>
          <w:sz w:val="36"/>
          <w:szCs w:val="36"/>
          <w:u w:val="single"/>
        </w:rPr>
        <w:t xml:space="preserve"> la crise sanitaire</w:t>
      </w:r>
      <w:r w:rsidR="00F65E02" w:rsidRPr="00F65E02">
        <w:rPr>
          <w:b/>
          <w:sz w:val="36"/>
          <w:szCs w:val="36"/>
          <w:u w:val="single"/>
        </w:rPr>
        <w:t xml:space="preserve"> </w:t>
      </w:r>
    </w:p>
    <w:p w:rsidR="00F65E02" w:rsidRDefault="00F65E02" w:rsidP="00B35FC1">
      <w:pPr>
        <w:spacing w:after="0"/>
        <w:rPr>
          <w:b/>
          <w:sz w:val="36"/>
          <w:szCs w:val="36"/>
          <w:u w:val="single"/>
        </w:rPr>
      </w:pPr>
    </w:p>
    <w:p w:rsidR="00811C1D" w:rsidRDefault="00811C1D" w:rsidP="00B35FC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crise sanitaire actuelle impacte l’ensemble de la chaine des secours, notamment le centre de traitement des appels 18.</w:t>
      </w:r>
      <w:r w:rsidR="00470DC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Les agents du CTA/CODIS</w:t>
      </w:r>
      <w:r w:rsidR="00470DCE">
        <w:rPr>
          <w:b/>
          <w:sz w:val="24"/>
          <w:szCs w:val="24"/>
        </w:rPr>
        <w:t xml:space="preserve"> doivent adapter</w:t>
      </w:r>
      <w:r>
        <w:rPr>
          <w:b/>
          <w:sz w:val="24"/>
          <w:szCs w:val="24"/>
        </w:rPr>
        <w:t>,</w:t>
      </w:r>
      <w:r w:rsidR="00470DCE">
        <w:rPr>
          <w:b/>
          <w:sz w:val="24"/>
          <w:szCs w:val="24"/>
        </w:rPr>
        <w:t xml:space="preserve"> en permanence</w:t>
      </w:r>
      <w:r>
        <w:rPr>
          <w:b/>
          <w:sz w:val="24"/>
          <w:szCs w:val="24"/>
        </w:rPr>
        <w:t>,</w:t>
      </w:r>
      <w:r w:rsidR="00470DCE">
        <w:rPr>
          <w:b/>
          <w:sz w:val="24"/>
          <w:szCs w:val="24"/>
        </w:rPr>
        <w:t xml:space="preserve"> leur travail à l’évolution de la </w:t>
      </w:r>
      <w:r>
        <w:rPr>
          <w:b/>
          <w:sz w:val="24"/>
          <w:szCs w:val="24"/>
        </w:rPr>
        <w:t>situation</w:t>
      </w:r>
      <w:r w:rsidR="00470DCE">
        <w:rPr>
          <w:b/>
          <w:sz w:val="24"/>
          <w:szCs w:val="24"/>
        </w:rPr>
        <w:t>.</w:t>
      </w:r>
    </w:p>
    <w:p w:rsidR="00811C1D" w:rsidRDefault="00811C1D" w:rsidP="00B35FC1">
      <w:pPr>
        <w:spacing w:after="0"/>
        <w:jc w:val="both"/>
        <w:rPr>
          <w:b/>
          <w:sz w:val="24"/>
          <w:szCs w:val="24"/>
        </w:rPr>
      </w:pPr>
    </w:p>
    <w:p w:rsidR="00811C1D" w:rsidRDefault="00DF5739" w:rsidP="00B35FC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son échelle, le fonctionnement d’un CTA/CODIS peut être considéré comme un </w:t>
      </w:r>
      <w:r w:rsidR="00811C1D">
        <w:rPr>
          <w:b/>
          <w:sz w:val="24"/>
          <w:szCs w:val="24"/>
        </w:rPr>
        <w:t xml:space="preserve">Centre de Secours. </w:t>
      </w:r>
    </w:p>
    <w:p w:rsidR="00811C1D" w:rsidRDefault="00811C1D" w:rsidP="00B35FC1">
      <w:pPr>
        <w:spacing w:after="0"/>
        <w:jc w:val="both"/>
        <w:rPr>
          <w:b/>
          <w:sz w:val="24"/>
          <w:szCs w:val="24"/>
        </w:rPr>
      </w:pPr>
    </w:p>
    <w:p w:rsidR="00DF5739" w:rsidRDefault="00811C1D" w:rsidP="00B35FC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DF5739">
        <w:rPr>
          <w:b/>
          <w:sz w:val="24"/>
          <w:szCs w:val="24"/>
        </w:rPr>
        <w:t xml:space="preserve">lusieurs points sont similaires : </w:t>
      </w:r>
    </w:p>
    <w:p w:rsidR="00CA19F8" w:rsidRDefault="00CA19F8" w:rsidP="00B35FC1">
      <w:pPr>
        <w:spacing w:after="0"/>
        <w:jc w:val="both"/>
        <w:rPr>
          <w:b/>
          <w:sz w:val="24"/>
          <w:szCs w:val="24"/>
        </w:rPr>
      </w:pPr>
    </w:p>
    <w:p w:rsidR="00DF5739" w:rsidRDefault="00BF2E80" w:rsidP="00235CA8">
      <w:pPr>
        <w:spacing w:after="0"/>
        <w:jc w:val="center"/>
        <w:rPr>
          <w:b/>
          <w:sz w:val="24"/>
          <w:szCs w:val="24"/>
          <w:u w:val="single"/>
        </w:rPr>
      </w:pPr>
      <w:r w:rsidRPr="00235CA8">
        <w:rPr>
          <w:b/>
          <w:sz w:val="32"/>
          <w:szCs w:val="32"/>
          <w:u w:val="single"/>
        </w:rPr>
        <w:t>Désinfection</w:t>
      </w:r>
    </w:p>
    <w:p w:rsidR="00C72105" w:rsidRPr="00C72105" w:rsidRDefault="00C72105" w:rsidP="00235CA8">
      <w:pPr>
        <w:spacing w:after="0"/>
        <w:jc w:val="center"/>
        <w:rPr>
          <w:b/>
          <w:sz w:val="24"/>
          <w:szCs w:val="24"/>
          <w:u w:val="single"/>
        </w:rPr>
      </w:pPr>
    </w:p>
    <w:p w:rsidR="00235CA8" w:rsidRDefault="00235CA8" w:rsidP="009F65F5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3000374</wp:posOffset>
            </wp:positionH>
            <wp:positionV relativeFrom="paragraph">
              <wp:posOffset>166370</wp:posOffset>
            </wp:positionV>
            <wp:extent cx="3642275" cy="1771650"/>
            <wp:effectExtent l="19050" t="0" r="0" b="0"/>
            <wp:wrapNone/>
            <wp:docPr id="2" name="Image 1" descr="C:\Users\sfradet\AppData\Local\Microsoft\Windows\INetCache\Content.Word\20200429_14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fradet\AppData\Local\Microsoft\Windows\INetCache\Content.Word\20200429_144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E80">
        <w:rPr>
          <w:b/>
          <w:sz w:val="24"/>
          <w:szCs w:val="24"/>
        </w:rPr>
        <w:t>Tous les matins, à la prise de garde, chaque</w:t>
      </w:r>
    </w:p>
    <w:p w:rsidR="00235CA8" w:rsidRDefault="00BF2E80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personnel désinfecte son plan de travail, </w:t>
      </w:r>
    </w:p>
    <w:p w:rsidR="00B35FC1" w:rsidRDefault="00BF2E80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casque, téléphone, clavier, souris … </w:t>
      </w:r>
    </w:p>
    <w:p w:rsidR="00235CA8" w:rsidRDefault="00BF2E80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 gel hydro-alcoolique et des masques sont </w:t>
      </w:r>
    </w:p>
    <w:p w:rsidR="00BF2E80" w:rsidRDefault="00BF2E80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à leur disposition.</w:t>
      </w:r>
    </w:p>
    <w:p w:rsidR="00235CA8" w:rsidRDefault="00BF2E80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Le roulement quotidien</w:t>
      </w:r>
      <w:r w:rsidR="00811C1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inhérent à ce service</w:t>
      </w:r>
      <w:r w:rsidR="00811C1D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235CA8" w:rsidRDefault="00811C1D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rend obligatoire le respect</w:t>
      </w:r>
      <w:r w:rsidR="004D3304">
        <w:rPr>
          <w:b/>
          <w:sz w:val="24"/>
          <w:szCs w:val="24"/>
        </w:rPr>
        <w:t xml:space="preserve"> d’une </w:t>
      </w:r>
      <w:r w:rsidR="00C5297B">
        <w:rPr>
          <w:b/>
          <w:sz w:val="24"/>
          <w:szCs w:val="24"/>
        </w:rPr>
        <w:t>hygiène</w:t>
      </w:r>
      <w:r w:rsidR="004D3304">
        <w:rPr>
          <w:b/>
          <w:sz w:val="24"/>
          <w:szCs w:val="24"/>
        </w:rPr>
        <w:t xml:space="preserve"> </w:t>
      </w:r>
    </w:p>
    <w:p w:rsidR="00BF2E80" w:rsidRDefault="004D3304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optimum pour  </w:t>
      </w:r>
      <w:r w:rsidR="00811C1D">
        <w:rPr>
          <w:b/>
          <w:sz w:val="24"/>
          <w:szCs w:val="24"/>
        </w:rPr>
        <w:t xml:space="preserve">assurer la sécurité </w:t>
      </w:r>
      <w:r>
        <w:rPr>
          <w:b/>
          <w:sz w:val="24"/>
          <w:szCs w:val="24"/>
        </w:rPr>
        <w:t>de chacun.</w:t>
      </w:r>
    </w:p>
    <w:p w:rsidR="00235CA8" w:rsidRDefault="00006374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L’accè</w:t>
      </w:r>
      <w:r w:rsidR="00811C1D">
        <w:rPr>
          <w:b/>
          <w:sz w:val="24"/>
          <w:szCs w:val="24"/>
        </w:rPr>
        <w:t>s à la s</w:t>
      </w:r>
      <w:r w:rsidR="00235CA8">
        <w:rPr>
          <w:b/>
          <w:sz w:val="24"/>
          <w:szCs w:val="24"/>
        </w:rPr>
        <w:t>alle est interdit à tout public</w:t>
      </w:r>
    </w:p>
    <w:p w:rsidR="00006374" w:rsidRDefault="00235CA8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811C1D">
        <w:rPr>
          <w:b/>
          <w:sz w:val="24"/>
          <w:szCs w:val="24"/>
        </w:rPr>
        <w:t>xtérieur</w:t>
      </w:r>
      <w:r>
        <w:rPr>
          <w:b/>
          <w:sz w:val="24"/>
          <w:szCs w:val="24"/>
        </w:rPr>
        <w:t xml:space="preserve"> </w:t>
      </w:r>
      <w:r w:rsidR="00006374">
        <w:rPr>
          <w:b/>
          <w:sz w:val="24"/>
          <w:szCs w:val="24"/>
        </w:rPr>
        <w:t>au service.</w:t>
      </w:r>
    </w:p>
    <w:p w:rsidR="00CA19F8" w:rsidRDefault="00CA19F8" w:rsidP="00B35FC1">
      <w:pPr>
        <w:spacing w:after="0"/>
        <w:jc w:val="both"/>
        <w:rPr>
          <w:b/>
          <w:sz w:val="24"/>
          <w:szCs w:val="24"/>
        </w:rPr>
      </w:pPr>
    </w:p>
    <w:p w:rsidR="00235CA8" w:rsidRDefault="004D3304" w:rsidP="00C72105">
      <w:pPr>
        <w:spacing w:after="0"/>
        <w:jc w:val="center"/>
        <w:rPr>
          <w:b/>
          <w:sz w:val="24"/>
          <w:szCs w:val="24"/>
          <w:u w:val="single"/>
        </w:rPr>
      </w:pPr>
      <w:r w:rsidRPr="00235CA8">
        <w:rPr>
          <w:b/>
          <w:sz w:val="32"/>
          <w:szCs w:val="32"/>
          <w:u w:val="single"/>
        </w:rPr>
        <w:t>Notes et consignes</w:t>
      </w:r>
    </w:p>
    <w:p w:rsidR="00C72105" w:rsidRPr="00C72105" w:rsidRDefault="00C72105" w:rsidP="00C72105">
      <w:pPr>
        <w:spacing w:after="0"/>
        <w:jc w:val="center"/>
        <w:rPr>
          <w:b/>
          <w:sz w:val="24"/>
          <w:szCs w:val="24"/>
          <w:u w:val="single"/>
        </w:rPr>
      </w:pPr>
    </w:p>
    <w:p w:rsidR="00AA4FAB" w:rsidRDefault="00235CA8" w:rsidP="00235CA8">
      <w:pPr>
        <w:spacing w:after="0"/>
        <w:ind w:left="4956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86360</wp:posOffset>
            </wp:positionV>
            <wp:extent cx="3190875" cy="1866900"/>
            <wp:effectExtent l="19050" t="0" r="9525" b="0"/>
            <wp:wrapNone/>
            <wp:docPr id="7" name="Image 7" descr="C:\Users\sfradet\AppData\Local\Microsoft\Windows\INetCache\Content.Word\20200429_145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fradet\AppData\Local\Microsoft\Windows\INetCache\Content.Word\20200429_145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304">
        <w:rPr>
          <w:b/>
          <w:sz w:val="24"/>
          <w:szCs w:val="24"/>
        </w:rPr>
        <w:t>P</w:t>
      </w:r>
      <w:r w:rsidR="00AA4FAB">
        <w:rPr>
          <w:b/>
          <w:sz w:val="24"/>
          <w:szCs w:val="24"/>
        </w:rPr>
        <w:t>rovenant de la DGSCGC</w:t>
      </w:r>
      <w:r w:rsidR="00811C1D">
        <w:rPr>
          <w:b/>
          <w:sz w:val="24"/>
          <w:szCs w:val="24"/>
        </w:rPr>
        <w:t>*</w:t>
      </w:r>
      <w:r w:rsidR="00AA4FAB">
        <w:rPr>
          <w:b/>
          <w:sz w:val="24"/>
          <w:szCs w:val="24"/>
        </w:rPr>
        <w:t>, du COZ</w:t>
      </w:r>
      <w:r w:rsidR="00811C1D">
        <w:rPr>
          <w:b/>
          <w:sz w:val="24"/>
          <w:szCs w:val="24"/>
        </w:rPr>
        <w:t>**</w:t>
      </w:r>
      <w:r w:rsidR="00AA4FAB">
        <w:rPr>
          <w:b/>
          <w:sz w:val="24"/>
          <w:szCs w:val="24"/>
        </w:rPr>
        <w:t xml:space="preserve"> OUEST ou de </w:t>
      </w:r>
      <w:r w:rsidR="004D3304">
        <w:rPr>
          <w:b/>
          <w:sz w:val="24"/>
          <w:szCs w:val="24"/>
        </w:rPr>
        <w:t xml:space="preserve">la chaîne de commandement </w:t>
      </w:r>
      <w:r w:rsidR="00811C1D">
        <w:rPr>
          <w:b/>
          <w:sz w:val="24"/>
          <w:szCs w:val="24"/>
        </w:rPr>
        <w:t>opérationnelle</w:t>
      </w:r>
      <w:r w:rsidR="004D3304">
        <w:rPr>
          <w:b/>
          <w:sz w:val="24"/>
          <w:szCs w:val="24"/>
        </w:rPr>
        <w:t xml:space="preserve">, les consignes et notes </w:t>
      </w:r>
      <w:r w:rsidR="00006374">
        <w:rPr>
          <w:b/>
          <w:sz w:val="24"/>
          <w:szCs w:val="24"/>
        </w:rPr>
        <w:t>opérationnelles</w:t>
      </w:r>
      <w:r w:rsidR="004D3304">
        <w:rPr>
          <w:b/>
          <w:sz w:val="24"/>
          <w:szCs w:val="24"/>
        </w:rPr>
        <w:t xml:space="preserve"> sont lues</w:t>
      </w:r>
      <w:r w:rsidR="00006374">
        <w:rPr>
          <w:b/>
          <w:sz w:val="24"/>
          <w:szCs w:val="24"/>
        </w:rPr>
        <w:t xml:space="preserve"> et expliquées par le chef de salle, garan</w:t>
      </w:r>
      <w:r w:rsidR="00C5297B">
        <w:rPr>
          <w:b/>
          <w:sz w:val="24"/>
          <w:szCs w:val="24"/>
        </w:rPr>
        <w:t>t de la bonne compréhension de s</w:t>
      </w:r>
      <w:r w:rsidR="00006374">
        <w:rPr>
          <w:b/>
          <w:sz w:val="24"/>
          <w:szCs w:val="24"/>
        </w:rPr>
        <w:t>es opérateurs. Une remise en question est faite chaque jour afin de s’adapter</w:t>
      </w:r>
      <w:r w:rsidR="00414871">
        <w:rPr>
          <w:b/>
          <w:sz w:val="24"/>
          <w:szCs w:val="24"/>
        </w:rPr>
        <w:t xml:space="preserve"> à l’évolution de la crise.</w:t>
      </w:r>
    </w:p>
    <w:p w:rsidR="00555A1D" w:rsidRDefault="00811C1D" w:rsidP="00235CA8">
      <w:pPr>
        <w:spacing w:after="0"/>
        <w:ind w:left="49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 chef de salle,</w:t>
      </w:r>
      <w:r w:rsidR="00555A1D">
        <w:rPr>
          <w:b/>
          <w:sz w:val="24"/>
          <w:szCs w:val="24"/>
        </w:rPr>
        <w:t xml:space="preserve"> en lien permanent ave</w:t>
      </w:r>
      <w:r>
        <w:rPr>
          <w:b/>
          <w:sz w:val="24"/>
          <w:szCs w:val="24"/>
        </w:rPr>
        <w:t xml:space="preserve">c tous les membres de la CCO, </w:t>
      </w:r>
      <w:r w:rsidR="00555A1D">
        <w:rPr>
          <w:b/>
          <w:sz w:val="24"/>
          <w:szCs w:val="24"/>
        </w:rPr>
        <w:t>veille à la transversalité des informatio</w:t>
      </w:r>
      <w:r>
        <w:rPr>
          <w:b/>
          <w:sz w:val="24"/>
          <w:szCs w:val="24"/>
        </w:rPr>
        <w:t>ns avec le COZ OUEST</w:t>
      </w:r>
      <w:r w:rsidR="00555A1D">
        <w:rPr>
          <w:b/>
          <w:sz w:val="24"/>
          <w:szCs w:val="24"/>
        </w:rPr>
        <w:t>.</w:t>
      </w:r>
    </w:p>
    <w:p w:rsidR="00CA19F8" w:rsidRDefault="00CA19F8" w:rsidP="00B35FC1">
      <w:pPr>
        <w:spacing w:after="0"/>
        <w:jc w:val="both"/>
        <w:rPr>
          <w:b/>
          <w:sz w:val="24"/>
          <w:szCs w:val="24"/>
        </w:rPr>
      </w:pPr>
    </w:p>
    <w:p w:rsidR="00CA19F8" w:rsidRDefault="00CA19F8" w:rsidP="00B35FC1">
      <w:pPr>
        <w:spacing w:after="0"/>
        <w:jc w:val="both"/>
        <w:rPr>
          <w:b/>
          <w:sz w:val="24"/>
          <w:szCs w:val="24"/>
        </w:rPr>
      </w:pPr>
    </w:p>
    <w:p w:rsidR="00811C1D" w:rsidRDefault="00811C1D" w:rsidP="00B35FC1">
      <w:pPr>
        <w:spacing w:after="0"/>
        <w:jc w:val="both"/>
        <w:rPr>
          <w:b/>
          <w:sz w:val="24"/>
          <w:szCs w:val="24"/>
        </w:rPr>
      </w:pPr>
    </w:p>
    <w:p w:rsidR="00811C1D" w:rsidRDefault="00811C1D" w:rsidP="00B35FC1">
      <w:pPr>
        <w:spacing w:after="0"/>
        <w:jc w:val="both"/>
        <w:rPr>
          <w:b/>
          <w:sz w:val="24"/>
          <w:szCs w:val="24"/>
        </w:rPr>
      </w:pPr>
    </w:p>
    <w:p w:rsidR="00EF7EA9" w:rsidRDefault="00EF7EA9" w:rsidP="00B35FC1">
      <w:pPr>
        <w:spacing w:after="0"/>
        <w:jc w:val="both"/>
        <w:rPr>
          <w:b/>
          <w:sz w:val="24"/>
          <w:szCs w:val="24"/>
        </w:rPr>
      </w:pPr>
    </w:p>
    <w:p w:rsidR="00EF7EA9" w:rsidRDefault="00EF7EA9" w:rsidP="00B35FC1">
      <w:pPr>
        <w:spacing w:after="0"/>
        <w:jc w:val="both"/>
        <w:rPr>
          <w:b/>
          <w:sz w:val="24"/>
          <w:szCs w:val="24"/>
        </w:rPr>
      </w:pPr>
    </w:p>
    <w:p w:rsidR="00EF7EA9" w:rsidRDefault="00EF7EA9" w:rsidP="00B35FC1">
      <w:pPr>
        <w:spacing w:after="0"/>
        <w:jc w:val="both"/>
        <w:rPr>
          <w:b/>
          <w:sz w:val="24"/>
          <w:szCs w:val="24"/>
        </w:rPr>
      </w:pPr>
    </w:p>
    <w:p w:rsidR="00D862BF" w:rsidRPr="00811C1D" w:rsidRDefault="00811C1D" w:rsidP="00B35FC1">
      <w:pPr>
        <w:spacing w:after="0"/>
        <w:jc w:val="both"/>
      </w:pPr>
      <w:r w:rsidRPr="00811C1D">
        <w:t>*Direction Générale de la Sécurité Civile et de la Gestion des Crises</w:t>
      </w:r>
    </w:p>
    <w:p w:rsidR="00811C1D" w:rsidRDefault="00811C1D" w:rsidP="00B35FC1">
      <w:pPr>
        <w:spacing w:after="0"/>
        <w:jc w:val="both"/>
      </w:pPr>
      <w:r w:rsidRPr="00811C1D">
        <w:t>** Centre Opérationnel Zonal</w:t>
      </w:r>
    </w:p>
    <w:p w:rsidR="00414871" w:rsidRPr="00C72105" w:rsidRDefault="001067A9" w:rsidP="00C72105">
      <w:pPr>
        <w:spacing w:after="0"/>
        <w:jc w:val="center"/>
        <w:rPr>
          <w:b/>
          <w:sz w:val="32"/>
          <w:szCs w:val="32"/>
          <w:u w:val="single"/>
        </w:rPr>
      </w:pPr>
      <w:r w:rsidRPr="00C72105">
        <w:rPr>
          <w:b/>
          <w:sz w:val="32"/>
          <w:szCs w:val="32"/>
          <w:u w:val="single"/>
        </w:rPr>
        <w:lastRenderedPageBreak/>
        <w:t>L’opérationnel</w:t>
      </w:r>
    </w:p>
    <w:p w:rsidR="001720F6" w:rsidRPr="00811C1D" w:rsidRDefault="00C72105" w:rsidP="00B35FC1">
      <w:pPr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219710</wp:posOffset>
            </wp:positionV>
            <wp:extent cx="3457575" cy="1685925"/>
            <wp:effectExtent l="19050" t="0" r="9525" b="0"/>
            <wp:wrapNone/>
            <wp:docPr id="10" name="Image 10" descr="C:\Users\sfradet\AppData\Local\Microsoft\Windows\INetCache\Content.Word\20200429_145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fradet\AppData\Local\Microsoft\Windows\INetCache\Content.Word\20200429_145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2BF" w:rsidRDefault="00811C1D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14871">
        <w:rPr>
          <w:b/>
          <w:sz w:val="24"/>
          <w:szCs w:val="24"/>
        </w:rPr>
        <w:t xml:space="preserve">’opérateur CTA/CODIS a du </w:t>
      </w:r>
      <w:r w:rsidR="001720F6">
        <w:rPr>
          <w:b/>
          <w:sz w:val="24"/>
          <w:szCs w:val="24"/>
        </w:rPr>
        <w:t>enrichir</w:t>
      </w:r>
      <w:r w:rsidR="00414871">
        <w:rPr>
          <w:b/>
          <w:sz w:val="24"/>
          <w:szCs w:val="24"/>
        </w:rPr>
        <w:t xml:space="preserve"> son </w:t>
      </w:r>
    </w:p>
    <w:p w:rsidR="00414871" w:rsidRDefault="00414871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</w:t>
      </w:r>
      <w:r w:rsidR="001720F6">
        <w:rPr>
          <w:b/>
          <w:sz w:val="24"/>
          <w:szCs w:val="24"/>
        </w:rPr>
        <w:t>stionnement face aux requérants, afin</w:t>
      </w:r>
    </w:p>
    <w:p w:rsidR="001720F6" w:rsidRDefault="001720F6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d’évaluer une suspicion de COVID19.</w:t>
      </w:r>
    </w:p>
    <w:p w:rsidR="00C5297B" w:rsidRDefault="001720F6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 </w:t>
      </w:r>
      <w:r w:rsidR="00C5297B">
        <w:rPr>
          <w:b/>
          <w:sz w:val="24"/>
          <w:szCs w:val="24"/>
        </w:rPr>
        <w:t>étroite collaboration</w:t>
      </w:r>
      <w:r>
        <w:rPr>
          <w:b/>
          <w:sz w:val="24"/>
          <w:szCs w:val="24"/>
        </w:rPr>
        <w:t xml:space="preserve"> avec le service de </w:t>
      </w:r>
    </w:p>
    <w:p w:rsidR="00C5297B" w:rsidRDefault="001720F6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régulation du SAMU,</w:t>
      </w:r>
      <w:r w:rsidR="00C529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</w:t>
      </w:r>
      <w:r w:rsidR="00414871">
        <w:rPr>
          <w:b/>
          <w:sz w:val="24"/>
          <w:szCs w:val="24"/>
        </w:rPr>
        <w:t xml:space="preserve">e but est d’appréhender </w:t>
      </w:r>
    </w:p>
    <w:p w:rsidR="00C72105" w:rsidRDefault="00414871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au mieux le </w:t>
      </w:r>
      <w:r w:rsidR="001720F6">
        <w:rPr>
          <w:b/>
          <w:sz w:val="24"/>
          <w:szCs w:val="24"/>
        </w:rPr>
        <w:t>travail</w:t>
      </w:r>
      <w:r w:rsidR="00C5297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des collègues en centre de </w:t>
      </w:r>
    </w:p>
    <w:p w:rsidR="00414871" w:rsidRDefault="00414871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secours.</w:t>
      </w:r>
    </w:p>
    <w:p w:rsidR="00C72105" w:rsidRDefault="001720F6" w:rsidP="00C7210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7C7D4D">
        <w:rPr>
          <w:b/>
          <w:sz w:val="24"/>
          <w:szCs w:val="24"/>
        </w:rPr>
        <w:t>a priorité de l’opé</w:t>
      </w:r>
      <w:r w:rsidR="00414871">
        <w:rPr>
          <w:b/>
          <w:sz w:val="24"/>
          <w:szCs w:val="24"/>
        </w:rPr>
        <w:t xml:space="preserve">rateur est de </w:t>
      </w:r>
      <w:r w:rsidR="00C5297B">
        <w:rPr>
          <w:b/>
          <w:sz w:val="24"/>
          <w:szCs w:val="24"/>
        </w:rPr>
        <w:t xml:space="preserve">continuer à </w:t>
      </w:r>
    </w:p>
    <w:p w:rsidR="00414871" w:rsidRDefault="00C5297B" w:rsidP="00C7210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engager ses collègues SP sur les interventions tout en réduisant</w:t>
      </w:r>
      <w:r w:rsidR="00414871">
        <w:rPr>
          <w:b/>
          <w:sz w:val="24"/>
          <w:szCs w:val="24"/>
        </w:rPr>
        <w:t xml:space="preserve"> au maximum les risques de </w:t>
      </w:r>
      <w:r w:rsidR="0088467D">
        <w:rPr>
          <w:b/>
          <w:sz w:val="24"/>
          <w:szCs w:val="24"/>
        </w:rPr>
        <w:t>contamination</w:t>
      </w:r>
      <w:r>
        <w:rPr>
          <w:b/>
          <w:sz w:val="24"/>
          <w:szCs w:val="24"/>
        </w:rPr>
        <w:t>.</w:t>
      </w:r>
      <w:r w:rsidR="0088467D">
        <w:rPr>
          <w:b/>
          <w:sz w:val="24"/>
          <w:szCs w:val="24"/>
        </w:rPr>
        <w:t xml:space="preserve"> </w:t>
      </w:r>
      <w:r w:rsidR="007C7D4D">
        <w:rPr>
          <w:b/>
          <w:sz w:val="24"/>
          <w:szCs w:val="24"/>
        </w:rPr>
        <w:t xml:space="preserve">Les </w:t>
      </w:r>
      <w:r w:rsidR="0088467D">
        <w:rPr>
          <w:b/>
          <w:sz w:val="24"/>
          <w:szCs w:val="24"/>
        </w:rPr>
        <w:t>consignes de protection,</w:t>
      </w:r>
      <w:r w:rsidR="007C7D4D">
        <w:rPr>
          <w:b/>
          <w:sz w:val="24"/>
          <w:szCs w:val="24"/>
        </w:rPr>
        <w:t xml:space="preserve"> sur le ticket de départ</w:t>
      </w:r>
      <w:r w:rsidR="0088467D">
        <w:rPr>
          <w:b/>
          <w:sz w:val="24"/>
          <w:szCs w:val="24"/>
        </w:rPr>
        <w:t>,</w:t>
      </w:r>
      <w:r w:rsidR="007C7D4D">
        <w:rPr>
          <w:b/>
          <w:sz w:val="24"/>
          <w:szCs w:val="24"/>
        </w:rPr>
        <w:t xml:space="preserve"> doivent être précises pour </w:t>
      </w:r>
      <w:r w:rsidR="0088467D">
        <w:rPr>
          <w:b/>
          <w:sz w:val="24"/>
          <w:szCs w:val="24"/>
        </w:rPr>
        <w:t>limiter les</w:t>
      </w:r>
      <w:r w:rsidR="007C7D4D">
        <w:rPr>
          <w:b/>
          <w:sz w:val="24"/>
          <w:szCs w:val="24"/>
        </w:rPr>
        <w:t xml:space="preserve"> risque</w:t>
      </w:r>
      <w:r w:rsidR="0088467D">
        <w:rPr>
          <w:b/>
          <w:sz w:val="24"/>
          <w:szCs w:val="24"/>
        </w:rPr>
        <w:t>s</w:t>
      </w:r>
      <w:r w:rsidR="007C7D4D">
        <w:rPr>
          <w:b/>
          <w:sz w:val="24"/>
          <w:szCs w:val="24"/>
        </w:rPr>
        <w:t xml:space="preserve">. </w:t>
      </w:r>
    </w:p>
    <w:p w:rsidR="00CA19F8" w:rsidRDefault="00CA19F8" w:rsidP="00B35FC1">
      <w:pPr>
        <w:spacing w:after="0"/>
        <w:jc w:val="both"/>
        <w:rPr>
          <w:b/>
          <w:sz w:val="24"/>
          <w:szCs w:val="24"/>
        </w:rPr>
      </w:pPr>
    </w:p>
    <w:p w:rsidR="00555A1D" w:rsidRDefault="00555A1D" w:rsidP="00290A2C">
      <w:pPr>
        <w:spacing w:after="0"/>
        <w:jc w:val="center"/>
        <w:rPr>
          <w:b/>
          <w:sz w:val="24"/>
          <w:szCs w:val="24"/>
          <w:u w:val="single"/>
        </w:rPr>
      </w:pPr>
      <w:r w:rsidRPr="00290A2C">
        <w:rPr>
          <w:b/>
          <w:sz w:val="32"/>
          <w:szCs w:val="32"/>
          <w:u w:val="single"/>
        </w:rPr>
        <w:t>La vie de « salle CTA »</w:t>
      </w:r>
    </w:p>
    <w:p w:rsidR="00290A2C" w:rsidRPr="00290A2C" w:rsidRDefault="00290A2C" w:rsidP="00290A2C">
      <w:pPr>
        <w:spacing w:after="0"/>
        <w:jc w:val="center"/>
        <w:rPr>
          <w:b/>
          <w:sz w:val="24"/>
          <w:szCs w:val="24"/>
          <w:u w:val="single"/>
        </w:rPr>
      </w:pPr>
    </w:p>
    <w:p w:rsidR="00555A1D" w:rsidRDefault="00F765D4" w:rsidP="00290A2C">
      <w:pPr>
        <w:spacing w:after="0"/>
        <w:ind w:left="4956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62230</wp:posOffset>
            </wp:positionV>
            <wp:extent cx="3081020" cy="1495425"/>
            <wp:effectExtent l="19050" t="0" r="5080" b="0"/>
            <wp:wrapNone/>
            <wp:docPr id="3" name="Image 13" descr="C:\Users\sfradet\AppData\Local\Microsoft\Windows\INetCache\Content.Word\20200429_14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fradet\AppData\Local\Microsoft\Windows\INetCache\Content.Word\20200429_145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02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467D">
        <w:rPr>
          <w:b/>
          <w:sz w:val="24"/>
          <w:szCs w:val="24"/>
        </w:rPr>
        <w:t>Depuis le début du confinement</w:t>
      </w:r>
      <w:r w:rsidR="00221B6B">
        <w:rPr>
          <w:b/>
          <w:sz w:val="24"/>
          <w:szCs w:val="24"/>
        </w:rPr>
        <w:t xml:space="preserve">, les opérations </w:t>
      </w:r>
      <w:r w:rsidR="0088467D">
        <w:rPr>
          <w:b/>
          <w:sz w:val="24"/>
          <w:szCs w:val="24"/>
        </w:rPr>
        <w:t>de secours à personnes</w:t>
      </w:r>
      <w:r w:rsidR="00221B6B">
        <w:rPr>
          <w:b/>
          <w:sz w:val="24"/>
          <w:szCs w:val="24"/>
        </w:rPr>
        <w:t xml:space="preserve"> courantes sont en baisse suite à la fermeture des écoles, entreprises, lieux publics …</w:t>
      </w:r>
    </w:p>
    <w:p w:rsidR="00221B6B" w:rsidRDefault="00221B6B" w:rsidP="00290A2C">
      <w:pPr>
        <w:spacing w:after="0"/>
        <w:ind w:left="495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Ce temps de répit</w:t>
      </w:r>
      <w:r w:rsidR="0088467D">
        <w:rPr>
          <w:b/>
          <w:sz w:val="24"/>
          <w:szCs w:val="24"/>
        </w:rPr>
        <w:t xml:space="preserve"> permet aux</w:t>
      </w:r>
      <w:r>
        <w:rPr>
          <w:b/>
          <w:sz w:val="24"/>
          <w:szCs w:val="24"/>
        </w:rPr>
        <w:t xml:space="preserve"> opérateurs </w:t>
      </w:r>
      <w:r w:rsidR="0088467D">
        <w:rPr>
          <w:b/>
          <w:sz w:val="24"/>
          <w:szCs w:val="24"/>
        </w:rPr>
        <w:t>de</w:t>
      </w:r>
      <w:r>
        <w:rPr>
          <w:b/>
          <w:sz w:val="24"/>
          <w:szCs w:val="24"/>
        </w:rPr>
        <w:t xml:space="preserve"> mettre à jour cer</w:t>
      </w:r>
      <w:r w:rsidR="00CA19F8">
        <w:rPr>
          <w:b/>
          <w:sz w:val="24"/>
          <w:szCs w:val="24"/>
        </w:rPr>
        <w:t xml:space="preserve">taines données informatiques, </w:t>
      </w:r>
      <w:r>
        <w:rPr>
          <w:b/>
          <w:sz w:val="24"/>
          <w:szCs w:val="24"/>
        </w:rPr>
        <w:t xml:space="preserve">établir des </w:t>
      </w:r>
      <w:r w:rsidR="00CA19F8">
        <w:rPr>
          <w:b/>
          <w:sz w:val="24"/>
          <w:szCs w:val="24"/>
        </w:rPr>
        <w:t>statistiques,</w:t>
      </w:r>
      <w:r w:rsidR="00814CE3">
        <w:rPr>
          <w:b/>
          <w:sz w:val="24"/>
          <w:szCs w:val="24"/>
        </w:rPr>
        <w:t xml:space="preserve"> classer </w:t>
      </w:r>
      <w:r w:rsidR="00C5297B">
        <w:rPr>
          <w:b/>
          <w:sz w:val="24"/>
          <w:szCs w:val="24"/>
        </w:rPr>
        <w:t xml:space="preserve">et mettre à jour </w:t>
      </w:r>
      <w:r w:rsidR="00814CE3">
        <w:rPr>
          <w:b/>
          <w:sz w:val="24"/>
          <w:szCs w:val="24"/>
        </w:rPr>
        <w:t>des procédures opérationnelles …</w:t>
      </w:r>
    </w:p>
    <w:p w:rsidR="00CA19F8" w:rsidRDefault="00CA19F8" w:rsidP="00B35FC1">
      <w:pPr>
        <w:spacing w:after="0"/>
        <w:jc w:val="both"/>
        <w:rPr>
          <w:b/>
          <w:sz w:val="24"/>
          <w:szCs w:val="24"/>
        </w:rPr>
      </w:pPr>
    </w:p>
    <w:p w:rsidR="00290A2C" w:rsidRDefault="00290A2C" w:rsidP="009F65F5">
      <w:pPr>
        <w:spacing w:after="0"/>
        <w:rPr>
          <w:b/>
          <w:sz w:val="24"/>
          <w:szCs w:val="24"/>
        </w:rPr>
      </w:pPr>
    </w:p>
    <w:p w:rsidR="00290A2C" w:rsidRDefault="00290A2C" w:rsidP="009F65F5">
      <w:pPr>
        <w:spacing w:after="0"/>
        <w:rPr>
          <w:b/>
          <w:sz w:val="24"/>
          <w:szCs w:val="24"/>
        </w:rPr>
      </w:pPr>
    </w:p>
    <w:p w:rsidR="00290A2C" w:rsidRDefault="00EF7EA9" w:rsidP="009F65F5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18415</wp:posOffset>
            </wp:positionV>
            <wp:extent cx="3114675" cy="1514475"/>
            <wp:effectExtent l="19050" t="0" r="9525" b="0"/>
            <wp:wrapNone/>
            <wp:docPr id="16" name="Image 16" descr="C:\Users\sfradet\AppData\Local\Microsoft\Windows\INetCache\Content.Word\20200429_150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fradet\AppData\Local\Microsoft\Windows\INetCache\Content.Word\20200429_1504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2BF">
        <w:rPr>
          <w:b/>
          <w:sz w:val="24"/>
          <w:szCs w:val="24"/>
        </w:rPr>
        <w:t xml:space="preserve">Egalement, il ne faut pas oublier </w:t>
      </w:r>
      <w:r w:rsidR="008F0ED1">
        <w:rPr>
          <w:b/>
          <w:sz w:val="24"/>
          <w:szCs w:val="24"/>
        </w:rPr>
        <w:t>le temps</w:t>
      </w:r>
      <w:r w:rsidR="00D862BF">
        <w:rPr>
          <w:b/>
          <w:sz w:val="24"/>
          <w:szCs w:val="24"/>
        </w:rPr>
        <w:t xml:space="preserve"> </w:t>
      </w:r>
      <w:r w:rsidR="00290A2C">
        <w:rPr>
          <w:b/>
          <w:sz w:val="24"/>
          <w:szCs w:val="24"/>
        </w:rPr>
        <w:t>r</w:t>
      </w:r>
      <w:r w:rsidR="0088467D">
        <w:rPr>
          <w:b/>
          <w:sz w:val="24"/>
          <w:szCs w:val="24"/>
        </w:rPr>
        <w:t xml:space="preserve">éservé à </w:t>
      </w:r>
    </w:p>
    <w:p w:rsidR="00290A2C" w:rsidRDefault="0088467D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l’activité physique</w:t>
      </w:r>
      <w:r w:rsidR="008F0ED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journalière</w:t>
      </w:r>
      <w:r w:rsidR="00D862BF">
        <w:rPr>
          <w:b/>
          <w:sz w:val="24"/>
          <w:szCs w:val="24"/>
        </w:rPr>
        <w:t xml:space="preserve">, qui permet de </w:t>
      </w:r>
      <w:r>
        <w:rPr>
          <w:b/>
          <w:sz w:val="24"/>
          <w:szCs w:val="24"/>
        </w:rPr>
        <w:t xml:space="preserve">maintenir </w:t>
      </w:r>
    </w:p>
    <w:p w:rsidR="0088467D" w:rsidRDefault="0088467D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</w:t>
      </w:r>
      <w:r w:rsidR="008F0ED1">
        <w:rPr>
          <w:b/>
          <w:sz w:val="24"/>
          <w:szCs w:val="24"/>
        </w:rPr>
        <w:t xml:space="preserve"> </w:t>
      </w:r>
      <w:r w:rsidR="00D862BF">
        <w:rPr>
          <w:b/>
          <w:sz w:val="24"/>
          <w:szCs w:val="24"/>
        </w:rPr>
        <w:t xml:space="preserve">condition physique </w:t>
      </w:r>
      <w:r w:rsidR="008F0ED1">
        <w:rPr>
          <w:b/>
          <w:sz w:val="24"/>
          <w:szCs w:val="24"/>
        </w:rPr>
        <w:t>tout en respectant les mesures</w:t>
      </w:r>
    </w:p>
    <w:p w:rsidR="00290A2C" w:rsidRDefault="008F0ED1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barrières avec le</w:t>
      </w:r>
      <w:r w:rsidR="008846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nettoyage </w:t>
      </w:r>
      <w:r w:rsidR="0088467D">
        <w:rPr>
          <w:b/>
          <w:sz w:val="24"/>
          <w:szCs w:val="24"/>
        </w:rPr>
        <w:t>du matériel</w:t>
      </w:r>
      <w:r w:rsidR="00290A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après </w:t>
      </w:r>
      <w:r w:rsidR="0088467D">
        <w:rPr>
          <w:b/>
          <w:sz w:val="24"/>
          <w:szCs w:val="24"/>
        </w:rPr>
        <w:t xml:space="preserve">chaque </w:t>
      </w:r>
    </w:p>
    <w:p w:rsidR="008F0ED1" w:rsidRDefault="008F0ED1" w:rsidP="009F65F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séance.</w:t>
      </w:r>
    </w:p>
    <w:p w:rsidR="008F0ED1" w:rsidRDefault="008F0ED1" w:rsidP="00B35FC1">
      <w:pPr>
        <w:spacing w:after="0"/>
        <w:jc w:val="both"/>
        <w:rPr>
          <w:b/>
          <w:sz w:val="24"/>
          <w:szCs w:val="24"/>
        </w:rPr>
      </w:pPr>
    </w:p>
    <w:p w:rsidR="00290A2C" w:rsidRDefault="00290A2C" w:rsidP="00B35FC1">
      <w:pPr>
        <w:spacing w:after="0"/>
        <w:jc w:val="both"/>
        <w:rPr>
          <w:b/>
          <w:sz w:val="24"/>
          <w:szCs w:val="24"/>
        </w:rPr>
      </w:pPr>
    </w:p>
    <w:p w:rsidR="00290A2C" w:rsidRDefault="00290A2C" w:rsidP="00B35FC1">
      <w:pPr>
        <w:spacing w:after="0"/>
        <w:jc w:val="both"/>
        <w:rPr>
          <w:b/>
          <w:sz w:val="24"/>
          <w:szCs w:val="24"/>
        </w:rPr>
      </w:pPr>
    </w:p>
    <w:p w:rsidR="00290A2C" w:rsidRDefault="00290A2C" w:rsidP="00B35FC1">
      <w:pPr>
        <w:spacing w:after="0"/>
        <w:jc w:val="both"/>
        <w:rPr>
          <w:b/>
          <w:sz w:val="24"/>
          <w:szCs w:val="24"/>
        </w:rPr>
      </w:pPr>
    </w:p>
    <w:p w:rsidR="00CA19F8" w:rsidRDefault="00CA19F8" w:rsidP="00B35FC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La salle CTA/CODIS est à l’image d’un centre de secours dans ses tâches et ses obligations</w:t>
      </w:r>
      <w:r w:rsidR="009F65F5">
        <w:rPr>
          <w:b/>
          <w:sz w:val="24"/>
          <w:szCs w:val="24"/>
        </w:rPr>
        <w:t>. Sa particularité réside dans sa gestion du</w:t>
      </w:r>
      <w:r>
        <w:rPr>
          <w:b/>
          <w:sz w:val="24"/>
          <w:szCs w:val="24"/>
        </w:rPr>
        <w:t xml:space="preserve"> Potentiel Opérationnel Journalier </w:t>
      </w:r>
      <w:r w:rsidR="00450252">
        <w:rPr>
          <w:b/>
          <w:sz w:val="24"/>
          <w:szCs w:val="24"/>
        </w:rPr>
        <w:t>à l’échelle départementale, qui, en temps de confinement, s’est vu doublé certains jours.</w:t>
      </w:r>
    </w:p>
    <w:p w:rsidR="00CA19F8" w:rsidRDefault="00CA19F8" w:rsidP="00B35FC1">
      <w:pPr>
        <w:spacing w:after="0"/>
        <w:jc w:val="both"/>
        <w:rPr>
          <w:b/>
          <w:sz w:val="24"/>
          <w:szCs w:val="24"/>
        </w:rPr>
      </w:pPr>
    </w:p>
    <w:p w:rsidR="009F65F5" w:rsidRDefault="009F65F5" w:rsidP="00B35FC1">
      <w:pPr>
        <w:spacing w:after="0"/>
        <w:jc w:val="both"/>
        <w:rPr>
          <w:b/>
          <w:sz w:val="24"/>
          <w:szCs w:val="24"/>
        </w:rPr>
      </w:pPr>
    </w:p>
    <w:p w:rsidR="00814CE3" w:rsidRDefault="00814CE3" w:rsidP="00B35FC1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attendant un retour à la normale, l’ensemble des agents du CTA/CODIS 36 reste vigilant à chaque appel 18 et mette tous les moyens à leur disposition pour accompagner</w:t>
      </w:r>
      <w:r w:rsidR="009F65F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au mieux</w:t>
      </w:r>
      <w:r w:rsidR="009F65F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tous les acteurs de la première ligne.</w:t>
      </w:r>
    </w:p>
    <w:p w:rsidR="001067A9" w:rsidRDefault="001067A9" w:rsidP="00B35FC1">
      <w:pPr>
        <w:spacing w:after="0"/>
        <w:rPr>
          <w:b/>
          <w:sz w:val="24"/>
          <w:szCs w:val="24"/>
        </w:rPr>
      </w:pPr>
    </w:p>
    <w:sectPr w:rsidR="001067A9" w:rsidSect="00235C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5E02"/>
    <w:rsid w:val="00006374"/>
    <w:rsid w:val="0002222F"/>
    <w:rsid w:val="00042252"/>
    <w:rsid w:val="00066D6E"/>
    <w:rsid w:val="00090FA9"/>
    <w:rsid w:val="000A2B73"/>
    <w:rsid w:val="001067A9"/>
    <w:rsid w:val="001720F6"/>
    <w:rsid w:val="00221B6B"/>
    <w:rsid w:val="00235CA8"/>
    <w:rsid w:val="00290A2C"/>
    <w:rsid w:val="004116B3"/>
    <w:rsid w:val="00414871"/>
    <w:rsid w:val="00420C0D"/>
    <w:rsid w:val="00450252"/>
    <w:rsid w:val="00460B53"/>
    <w:rsid w:val="00470DCE"/>
    <w:rsid w:val="004A1383"/>
    <w:rsid w:val="004D2391"/>
    <w:rsid w:val="004D3304"/>
    <w:rsid w:val="00555A1D"/>
    <w:rsid w:val="006D678F"/>
    <w:rsid w:val="00763F1F"/>
    <w:rsid w:val="007C7D4D"/>
    <w:rsid w:val="007D7A4A"/>
    <w:rsid w:val="00811C1D"/>
    <w:rsid w:val="00814CE3"/>
    <w:rsid w:val="0088467D"/>
    <w:rsid w:val="008D3D24"/>
    <w:rsid w:val="008D639B"/>
    <w:rsid w:val="008F0ED1"/>
    <w:rsid w:val="009F45E3"/>
    <w:rsid w:val="009F65F5"/>
    <w:rsid w:val="00AA4FAB"/>
    <w:rsid w:val="00AB68F6"/>
    <w:rsid w:val="00AC0393"/>
    <w:rsid w:val="00AE6208"/>
    <w:rsid w:val="00B35FC1"/>
    <w:rsid w:val="00BF2E80"/>
    <w:rsid w:val="00C5297B"/>
    <w:rsid w:val="00C72105"/>
    <w:rsid w:val="00C92AC0"/>
    <w:rsid w:val="00CA19F8"/>
    <w:rsid w:val="00D862BF"/>
    <w:rsid w:val="00DA6E02"/>
    <w:rsid w:val="00DF5739"/>
    <w:rsid w:val="00EE7B0A"/>
    <w:rsid w:val="00EF7EA9"/>
    <w:rsid w:val="00F65E02"/>
    <w:rsid w:val="00F7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allout" idref="#_x0000_s1032"/>
        <o:r id="V:Rule2" type="callout" idref="#_x0000_s1033"/>
        <o:r id="V:Rule3" type="callout" idref="#_x0000_s1034"/>
        <o:r id="V:Rule4" type="callout" idref="#_x0000_s1035"/>
        <o:r id="V:Rule5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E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1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1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emery</dc:creator>
  <cp:lastModifiedBy>sfradet</cp:lastModifiedBy>
  <cp:revision>14</cp:revision>
  <cp:lastPrinted>2020-04-29T14:46:00Z</cp:lastPrinted>
  <dcterms:created xsi:type="dcterms:W3CDTF">2020-04-22T13:08:00Z</dcterms:created>
  <dcterms:modified xsi:type="dcterms:W3CDTF">2020-04-30T09:56:00Z</dcterms:modified>
</cp:coreProperties>
</file>